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0B" w:rsidRDefault="00001D0B" w:rsidP="00001D0B">
      <w:pPr>
        <w:spacing w:before="195" w:after="19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D0B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001D0B" w:rsidRPr="00001D0B" w:rsidRDefault="00001D0B" w:rsidP="00001D0B">
      <w:pPr>
        <w:spacing w:before="195" w:after="195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D0B">
        <w:rPr>
          <w:rFonts w:ascii="Times New Roman" w:hAnsi="Times New Roman" w:cs="Times New Roman"/>
          <w:sz w:val="28"/>
          <w:szCs w:val="28"/>
        </w:rPr>
        <w:br/>
      </w:r>
      <w:r w:rsidRPr="00001D0B">
        <w:rPr>
          <w:rFonts w:ascii="Times New Roman" w:hAnsi="Times New Roman" w:cs="Times New Roman"/>
          <w:sz w:val="28"/>
          <w:szCs w:val="28"/>
        </w:rPr>
        <w:t>Wyrażam zgodę na umieszczenie wizerunku i danych osobowych mojego dziecka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F649DB">
        <w:rPr>
          <w:rFonts w:ascii="Times New Roman" w:hAnsi="Times New Roman" w:cs="Times New Roman"/>
          <w:sz w:val="28"/>
          <w:szCs w:val="28"/>
        </w:rPr>
        <w:t xml:space="preserve">…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na portalu </w:t>
      </w:r>
      <w:proofErr w:type="spellStart"/>
      <w:r>
        <w:rPr>
          <w:rFonts w:ascii="Times New Roman" w:hAnsi="Times New Roman" w:cs="Times New Roman"/>
          <w:sz w:val="28"/>
          <w:szCs w:val="28"/>
        </w:rPr>
        <w:t>społecznościowym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D0B">
        <w:rPr>
          <w:rFonts w:ascii="Times New Roman" w:hAnsi="Times New Roman" w:cs="Times New Roman"/>
          <w:sz w:val="28"/>
          <w:szCs w:val="28"/>
        </w:rPr>
        <w:t xml:space="preserve"> Facebook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D0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D0B">
        <w:rPr>
          <w:rFonts w:ascii="Times New Roman" w:hAnsi="Times New Roman" w:cs="Times New Roman"/>
          <w:sz w:val="28"/>
          <w:szCs w:val="28"/>
        </w:rPr>
        <w:t>Profil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D0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Gminna Biblioteka Publiczna w Krasiczynie filia w Olszanach.</w:t>
      </w:r>
    </w:p>
    <w:p w:rsidR="00001D0B" w:rsidRDefault="00001D0B" w:rsidP="00001D0B">
      <w:pPr>
        <w:spacing w:before="195" w:after="195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D0B" w:rsidRDefault="00001D0B" w:rsidP="00001D0B">
      <w:pPr>
        <w:spacing w:before="195" w:after="19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…………………………………</w:t>
      </w:r>
    </w:p>
    <w:p w:rsidR="00001D0B" w:rsidRPr="00001D0B" w:rsidRDefault="00001D0B" w:rsidP="00001D0B">
      <w:pPr>
        <w:spacing w:before="195" w:after="195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(data i czytelny podpis rodzica/opiekuna)</w:t>
      </w:r>
    </w:p>
    <w:p w:rsidR="00001D0B" w:rsidRPr="00001D0B" w:rsidRDefault="00001D0B" w:rsidP="00001D0B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01D0B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Klauzula informacyjna dot. Art. 13 RODO przy rozpowszechnianiu wizerunku w Bibliotece</w:t>
      </w:r>
    </w:p>
    <w:p w:rsidR="00001D0B" w:rsidRPr="00001D0B" w:rsidRDefault="00001D0B" w:rsidP="00001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01D0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Administratorem podanych danych osobowych jest:</w:t>
      </w:r>
      <w:r w:rsidRPr="00001D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Gminna Biblioteka Publiczna w Krasiczynie, 37-741 Krasiczyn 141</w:t>
      </w:r>
    </w:p>
    <w:p w:rsidR="00001D0B" w:rsidRPr="00001D0B" w:rsidRDefault="00001D0B" w:rsidP="00001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01D0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Inspektor Ochrony Danych:</w:t>
      </w:r>
      <w:r w:rsidRPr="00001D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dane kontaktowe : tel. 166718370, email: idogmina@krasiczyn.pl</w:t>
      </w:r>
    </w:p>
    <w:p w:rsidR="00001D0B" w:rsidRPr="00001D0B" w:rsidRDefault="00001D0B" w:rsidP="00001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01D0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Celem przetwarzania danych jest:</w:t>
      </w:r>
      <w:r w:rsidRPr="00001D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promowanie działań związanych z upowszechnianiem czytelnictwa, wspomaganiem kształcenia, kształtowaniem kultury społeczeństwa i realizacją usług informacyjnych.</w:t>
      </w:r>
      <w:r w:rsidRPr="00001D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poprzez upowszechnianie zdjęć oraz materiałów filmowych.</w:t>
      </w:r>
    </w:p>
    <w:p w:rsidR="00001D0B" w:rsidRPr="00001D0B" w:rsidRDefault="00001D0B" w:rsidP="00001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01D0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Podstawa prawna przetwarzania:</w:t>
      </w:r>
      <w:r w:rsidRPr="00001D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zgoda osoby, której dane dotyczą na przetwarzanie danych jej dotyczących, a przetwarzanie jest zgodne z Ustawą z dnia 4 lutego 1994 r. o prawie autorskim i prawach pokrewnych</w:t>
      </w:r>
      <w:r w:rsidRPr="00001D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(</w:t>
      </w:r>
      <w:proofErr w:type="spellStart"/>
      <w:r w:rsidRPr="00001D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t.j</w:t>
      </w:r>
      <w:proofErr w:type="spellEnd"/>
      <w:r w:rsidRPr="00001D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Dz. U. z 2019 r. poz. 1231 z </w:t>
      </w:r>
      <w:proofErr w:type="spellStart"/>
      <w:r w:rsidRPr="00001D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późn</w:t>
      </w:r>
      <w:proofErr w:type="spellEnd"/>
      <w:r w:rsidRPr="00001D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 zm.) oraz Ustawą z dnia 10.05.2018 r. o ochronie danych  osobowych (</w:t>
      </w:r>
      <w:proofErr w:type="spellStart"/>
      <w:r w:rsidRPr="00001D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t.j</w:t>
      </w:r>
      <w:proofErr w:type="spellEnd"/>
      <w:r w:rsidRPr="00001D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 Dz. U. z 2019 r. poz. 1781).</w:t>
      </w:r>
    </w:p>
    <w:p w:rsidR="00001D0B" w:rsidRPr="00001D0B" w:rsidRDefault="00001D0B" w:rsidP="00001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01D0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Zebrane dane będą przechowywane do:</w:t>
      </w:r>
      <w:r w:rsidRPr="00001D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 momentu ustania potrzeby promowania działań podmiotu.</w:t>
      </w:r>
    </w:p>
    <w:p w:rsidR="00001D0B" w:rsidRPr="00001D0B" w:rsidRDefault="00001D0B" w:rsidP="00001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001D0B" w:rsidRPr="00001D0B" w:rsidRDefault="00001D0B" w:rsidP="00001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01D0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Zebrane dane mogą być przekazywane:</w:t>
      </w:r>
      <w:r w:rsidRPr="00001D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podmiotom zajmującym się promowaniem podmiotu na podstawie umowy oraz na stronę internetową podmiotu</w:t>
      </w:r>
      <w:r w:rsidRPr="00001D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www.krasiczynbiblioteka.pl</w:t>
      </w:r>
    </w:p>
    <w:p w:rsidR="00001D0B" w:rsidRPr="00001D0B" w:rsidRDefault="00001D0B" w:rsidP="00001D0B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01D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osobowe nie będą przekazywane do państwa trzeciego/organizacji międzynarodowej.</w:t>
      </w:r>
    </w:p>
    <w:p w:rsidR="00001D0B" w:rsidRPr="00001D0B" w:rsidRDefault="00001D0B" w:rsidP="00001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01D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Posiada Pani/Pan prawo dostępu do treści swoich danych oraz prawo ich sprostowania, usunięcia </w:t>
      </w:r>
      <w:r w:rsidRPr="00001D0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(szczegóły w art. 17)</w:t>
      </w:r>
      <w:r w:rsidRPr="00001D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ograniczenia przetwarzania </w:t>
      </w:r>
      <w:r w:rsidRPr="00001D0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(szczegóły w art. 18)</w:t>
      </w:r>
      <w:r w:rsidRPr="00001D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prawo do przenoszenia danych </w:t>
      </w:r>
      <w:r w:rsidRPr="00001D0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(szczegóły w art. 20)</w:t>
      </w:r>
      <w:r w:rsidRPr="00001D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prawo wniesienia sprzeciwu </w:t>
      </w:r>
      <w:r w:rsidRPr="00001D0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(szczegóły w art. 21)</w:t>
      </w:r>
      <w:r w:rsidRPr="00001D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prawo do cofnięcia zgody w dowolnym momencie bez wpływu na zgodność z prawem przetwarzania </w:t>
      </w:r>
      <w:r w:rsidRPr="00001D0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(możliwość istnieje jeżeli przetwarzanie odbywa się na podstawie zgody, a nie np. na podstawie przepisów uprawniających administratora do przetwarzania tych danych)</w:t>
      </w:r>
      <w:r w:rsidRPr="00001D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001D0B" w:rsidRPr="00001D0B" w:rsidRDefault="00001D0B" w:rsidP="00001D0B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01D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Przysługuje Panu/Pani prawo wniesienia skargi do organu nadzorczego Prezesa Urzędu Ochrony Danych Osobowych, gdy uzna Pan/Pani, iż przetwarzanie danych osobowych Pana/Pani dotyczących, narusza przepisy ogólnego rozporządzenia o ochronie danych osobowych z dnia 27 kwietnia 2016 r.</w:t>
      </w:r>
    </w:p>
    <w:p w:rsidR="00001D0B" w:rsidRPr="00001D0B" w:rsidRDefault="00001D0B" w:rsidP="00001D0B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01D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Podanie przez Pana/Panią danych osobowych jest dobrowolne, a konsekwencją niepodania danych osobowych będzie brak możliwości rozpowszechniania wizerunku dziecka podczas promowania działań podmiotu.</w:t>
      </w:r>
    </w:p>
    <w:p w:rsidR="00767E89" w:rsidRPr="00001D0B" w:rsidRDefault="00767E89" w:rsidP="00001D0B">
      <w:pPr>
        <w:spacing w:line="240" w:lineRule="auto"/>
        <w:rPr>
          <w:sz w:val="20"/>
          <w:szCs w:val="20"/>
        </w:rPr>
      </w:pPr>
    </w:p>
    <w:sectPr w:rsidR="00767E89" w:rsidRPr="00001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62"/>
    <w:rsid w:val="00001D0B"/>
    <w:rsid w:val="00767E89"/>
    <w:rsid w:val="00B83C62"/>
    <w:rsid w:val="00F6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45488-C569-4AEC-8632-2F80D86D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D0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2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dcterms:created xsi:type="dcterms:W3CDTF">2020-12-30T13:05:00Z</dcterms:created>
  <dcterms:modified xsi:type="dcterms:W3CDTF">2020-12-30T13:15:00Z</dcterms:modified>
</cp:coreProperties>
</file>