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B513" w14:textId="1056E6F0" w:rsidR="00B027FC" w:rsidRDefault="00DA31B6" w:rsidP="002E4A5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991B505" w14:textId="33E08B1B" w:rsidR="00DA31B6" w:rsidRPr="00EC3009" w:rsidRDefault="00DA31B6" w:rsidP="002E4A5E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3009">
        <w:rPr>
          <w:sz w:val="20"/>
          <w:szCs w:val="20"/>
        </w:rPr>
        <w:t>Miejscowość i data</w:t>
      </w:r>
    </w:p>
    <w:p w14:paraId="553774AF" w14:textId="3FBE49C7" w:rsidR="00DA31B6" w:rsidRPr="00EC3009" w:rsidRDefault="00DA31B6" w:rsidP="00EC3009">
      <w:pPr>
        <w:jc w:val="center"/>
        <w:rPr>
          <w:b/>
          <w:bCs/>
          <w:sz w:val="28"/>
          <w:szCs w:val="28"/>
        </w:rPr>
      </w:pPr>
      <w:r w:rsidRPr="00EC3009">
        <w:rPr>
          <w:b/>
          <w:bCs/>
          <w:sz w:val="28"/>
          <w:szCs w:val="28"/>
        </w:rPr>
        <w:t>SPRAWOZDANIE</w:t>
      </w:r>
    </w:p>
    <w:p w14:paraId="4B41E99F" w14:textId="3B2F3A96" w:rsidR="00DA31B6" w:rsidRPr="00EC3009" w:rsidRDefault="00EC3009" w:rsidP="00B20645">
      <w:pPr>
        <w:spacing w:after="0"/>
        <w:jc w:val="center"/>
        <w:rPr>
          <w:b/>
          <w:bCs/>
        </w:rPr>
      </w:pPr>
      <w:r w:rsidRPr="00EC3009">
        <w:rPr>
          <w:b/>
          <w:bCs/>
        </w:rPr>
        <w:t>z</w:t>
      </w:r>
      <w:r w:rsidR="00801A30" w:rsidRPr="00EC3009">
        <w:rPr>
          <w:b/>
          <w:bCs/>
        </w:rPr>
        <w:t xml:space="preserve"> umyślnego płoszenia lub niepokojenia wilków podchodzących do zabudowań mieszkalnych </w:t>
      </w:r>
      <w:r w:rsidRPr="00EC3009">
        <w:rPr>
          <w:b/>
          <w:bCs/>
        </w:rPr>
        <w:br/>
      </w:r>
      <w:r w:rsidR="00801A30" w:rsidRPr="00EC3009">
        <w:rPr>
          <w:b/>
          <w:bCs/>
        </w:rPr>
        <w:t>i gospodarczych na terenie Gminy Krasiczyn.</w:t>
      </w:r>
    </w:p>
    <w:p w14:paraId="4CDB92E8" w14:textId="7A5FF241" w:rsidR="00801A30" w:rsidRDefault="00801A30" w:rsidP="00B20645">
      <w:pPr>
        <w:spacing w:after="0"/>
        <w:rPr>
          <w:sz w:val="18"/>
          <w:szCs w:val="18"/>
        </w:rPr>
      </w:pPr>
      <w:r w:rsidRPr="00B20645">
        <w:rPr>
          <w:sz w:val="18"/>
          <w:szCs w:val="18"/>
        </w:rPr>
        <w:t>(należy sporządzić osobne sprawozdanie z każdego płoszenia lub niepokojenia)</w:t>
      </w:r>
    </w:p>
    <w:p w14:paraId="500025D7" w14:textId="77777777" w:rsidR="00B20645" w:rsidRPr="00B20645" w:rsidRDefault="00B20645" w:rsidP="00B20645">
      <w:pPr>
        <w:spacing w:after="0"/>
        <w:rPr>
          <w:sz w:val="18"/>
          <w:szCs w:val="18"/>
        </w:rPr>
      </w:pPr>
    </w:p>
    <w:p w14:paraId="10E5C4C3" w14:textId="2BEF2B8C" w:rsidR="00801A30" w:rsidRDefault="00801A30" w:rsidP="00DA31B6">
      <w:r>
        <w:t>Imię: …………………………………………………………………………………………………….</w:t>
      </w:r>
    </w:p>
    <w:p w14:paraId="21073BFF" w14:textId="567DC054" w:rsidR="00801A30" w:rsidRDefault="00801A30" w:rsidP="00DA31B6">
      <w:r>
        <w:t>Nazwisko: …………………………………………………………………………………………….</w:t>
      </w:r>
    </w:p>
    <w:p w14:paraId="3DC0D333" w14:textId="61CEFA8E" w:rsidR="00801A30" w:rsidRDefault="00801A30" w:rsidP="00DA31B6">
      <w:r>
        <w:t>Adres zamieszkania: ……………………………………………………………………………..</w:t>
      </w:r>
    </w:p>
    <w:p w14:paraId="2A7FCB9D" w14:textId="5559175C" w:rsidR="00801A30" w:rsidRDefault="00801A30" w:rsidP="00DA31B6">
      <w:r>
        <w:t>……………………………………………………………………………………………………………..</w:t>
      </w:r>
    </w:p>
    <w:p w14:paraId="59F5613C" w14:textId="3482A31A" w:rsidR="00801A30" w:rsidRDefault="00801A30" w:rsidP="00DA31B6">
      <w:r>
        <w:t>Data przeprowadzenia płoszenia</w:t>
      </w:r>
      <w:r w:rsidR="00A0451D">
        <w:t>: …………………………………………………………</w:t>
      </w:r>
    </w:p>
    <w:p w14:paraId="36E31B05" w14:textId="552A3A7F" w:rsidR="00A0451D" w:rsidRDefault="00A0451D" w:rsidP="00DA31B6">
      <w:r>
        <w:t>Godzina: ……………………………………………………………………………………………….</w:t>
      </w:r>
    </w:p>
    <w:p w14:paraId="04823456" w14:textId="2423E0DF" w:rsidR="00A0451D" w:rsidRDefault="00A0451D" w:rsidP="00DA31B6">
      <w:r>
        <w:t>Miejsce (nr posesji, nr ew. działki); ………………………………………………………..</w:t>
      </w:r>
    </w:p>
    <w:p w14:paraId="51D65C73" w14:textId="2ED2600E" w:rsidR="00A0451D" w:rsidRDefault="00A0451D" w:rsidP="00DA31B6">
      <w:r>
        <w:t>Dokładny opis miejsca (pastwisko, gospodarstwo, odległość od zabudowań, od lasu, inne)</w:t>
      </w:r>
    </w:p>
    <w:p w14:paraId="5A27B052" w14:textId="5CC3CA3D" w:rsidR="00A0451D" w:rsidRDefault="00A0451D" w:rsidP="00DA31B6">
      <w:r>
        <w:t>…………………………………………………………………………………………………………………………………………..</w:t>
      </w:r>
    </w:p>
    <w:p w14:paraId="5173A550" w14:textId="4708017C" w:rsidR="00A0451D" w:rsidRDefault="00A0451D" w:rsidP="00DA31B6">
      <w:r>
        <w:t>……………………………………………………………………………………………………………………………………………</w:t>
      </w:r>
    </w:p>
    <w:p w14:paraId="0B194A7B" w14:textId="2F124610" w:rsidR="00A0451D" w:rsidRDefault="00A0451D" w:rsidP="00DA31B6">
      <w:r>
        <w:t>Ilość zaobserwowanych wilków: …………………………………………………………….</w:t>
      </w:r>
    </w:p>
    <w:p w14:paraId="5C8FD9B0" w14:textId="54FC2F07" w:rsidR="00A0451D" w:rsidRDefault="00A0451D" w:rsidP="00DA31B6">
      <w:r>
        <w:t>W przypadku ataku na zwierzęta ich gatunek i ilość ……………………………….</w:t>
      </w:r>
    </w:p>
    <w:p w14:paraId="780301A7" w14:textId="1C4BB70A" w:rsidR="00A0451D" w:rsidRDefault="00A0451D" w:rsidP="004149EB">
      <w:pPr>
        <w:jc w:val="both"/>
      </w:pPr>
      <w:r>
        <w:t xml:space="preserve">Rodzaj użytej broni </w:t>
      </w:r>
      <w:r w:rsidRPr="004149EB">
        <w:rPr>
          <w:sz w:val="18"/>
          <w:szCs w:val="18"/>
        </w:rPr>
        <w:t xml:space="preserve">(petardy, broń hukowa, </w:t>
      </w:r>
      <w:r w:rsidR="002E4A5E" w:rsidRPr="004149EB">
        <w:rPr>
          <w:sz w:val="18"/>
          <w:szCs w:val="18"/>
        </w:rPr>
        <w:t xml:space="preserve">broni gazowej do 17J z użyciem kul gumowych </w:t>
      </w:r>
      <w:r w:rsidR="004149EB" w:rsidRPr="004149EB">
        <w:rPr>
          <w:sz w:val="18"/>
          <w:szCs w:val="18"/>
        </w:rPr>
        <w:t>i z gazem pieprzowym</w:t>
      </w:r>
      <w:r w:rsidRPr="004149EB">
        <w:rPr>
          <w:sz w:val="18"/>
          <w:szCs w:val="18"/>
        </w:rPr>
        <w:t xml:space="preserve">, </w:t>
      </w:r>
      <w:r w:rsidR="004149EB" w:rsidRPr="004149EB">
        <w:rPr>
          <w:sz w:val="18"/>
          <w:szCs w:val="18"/>
        </w:rPr>
        <w:t xml:space="preserve">bezprzewodowych czujek ruchu z sygnalizatorem dźwiękowym, </w:t>
      </w:r>
      <w:proofErr w:type="spellStart"/>
      <w:r w:rsidR="004149EB" w:rsidRPr="004149EB">
        <w:rPr>
          <w:sz w:val="18"/>
          <w:szCs w:val="18"/>
        </w:rPr>
        <w:t>odstraszaczy</w:t>
      </w:r>
      <w:proofErr w:type="spellEnd"/>
      <w:r w:rsidR="004149EB" w:rsidRPr="004149EB">
        <w:rPr>
          <w:sz w:val="18"/>
          <w:szCs w:val="18"/>
        </w:rPr>
        <w:t xml:space="preserve"> dźwiękowych, klaksonów samochodowych</w:t>
      </w:r>
      <w:r w:rsidR="002B59D2" w:rsidRPr="004149EB">
        <w:rPr>
          <w:sz w:val="18"/>
          <w:szCs w:val="18"/>
        </w:rPr>
        <w:t>)</w:t>
      </w:r>
    </w:p>
    <w:p w14:paraId="10C926AE" w14:textId="28ADD6E7" w:rsidR="002B59D2" w:rsidRDefault="002B59D2" w:rsidP="00DA31B6">
      <w:r>
        <w:t>…………………………………………………………………………………………………………………………………………………………..</w:t>
      </w:r>
    </w:p>
    <w:p w14:paraId="7403D965" w14:textId="641C5D4F" w:rsidR="002B59D2" w:rsidRDefault="00EC3009" w:rsidP="00DA31B6">
      <w:r>
        <w:t>Skutki, efekty płoszenia (brak reakcji, przepłoszenie, inne) ………………………………………………………………….</w:t>
      </w:r>
    </w:p>
    <w:p w14:paraId="0EBC6B8E" w14:textId="5CD87608" w:rsidR="00EC3009" w:rsidRDefault="00EC3009" w:rsidP="00DA31B6">
      <w:r>
        <w:t>…………………………………………………………………………………………………………………………………………………………….</w:t>
      </w:r>
    </w:p>
    <w:p w14:paraId="43BCB775" w14:textId="7A4EF6DA" w:rsidR="00EC3009" w:rsidRDefault="00EC3009" w:rsidP="00DA31B6">
      <w:r>
        <w:t>Inne uwagi …………………………………………………………………………………………………………………………………………..</w:t>
      </w:r>
    </w:p>
    <w:p w14:paraId="205BF840" w14:textId="19370268" w:rsidR="00EC3009" w:rsidRDefault="00EC3009" w:rsidP="00DA31B6">
      <w:r>
        <w:t>…………………………………………………………………………………………………………………………………………………………….</w:t>
      </w:r>
    </w:p>
    <w:p w14:paraId="184A4D22" w14:textId="77777777" w:rsidR="00EC3009" w:rsidRDefault="00EC3009" w:rsidP="00DA31B6"/>
    <w:p w14:paraId="796CD736" w14:textId="43DD0617" w:rsidR="00EC3009" w:rsidRDefault="00EC3009" w:rsidP="00B206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EEE3964" w14:textId="7C7AE373" w:rsidR="00EC3009" w:rsidRPr="00B20645" w:rsidRDefault="00EC3009" w:rsidP="00B20645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645">
        <w:rPr>
          <w:sz w:val="20"/>
          <w:szCs w:val="20"/>
        </w:rPr>
        <w:t>Czytelny podpis</w:t>
      </w:r>
    </w:p>
    <w:p w14:paraId="6957F28D" w14:textId="77777777" w:rsidR="00B20645" w:rsidRPr="00B20645" w:rsidRDefault="00B20645" w:rsidP="00B20645">
      <w:pPr>
        <w:spacing w:after="0" w:line="240" w:lineRule="auto"/>
        <w:rPr>
          <w:sz w:val="20"/>
          <w:szCs w:val="20"/>
        </w:rPr>
      </w:pPr>
      <w:r w:rsidRPr="00B20645">
        <w:rPr>
          <w:sz w:val="20"/>
          <w:szCs w:val="20"/>
        </w:rPr>
        <w:t>Informacja o przetwarzaniu danych osobowych</w:t>
      </w:r>
    </w:p>
    <w:p w14:paraId="6E00FE4F" w14:textId="77777777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>Administratorem Pani/Pana danych osobowych jest Urząd Gminy w Krasiczynie, adres Krasiczyn 177, 37-741 Krasiczyn, tel. +48 16671-83-70, e-mail:gmina@krasiczyn.pl</w:t>
      </w:r>
    </w:p>
    <w:p w14:paraId="37291CE7" w14:textId="77777777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>Z Inspektorem Ochrony Danych można skontaktować się pod numerem tel. tel. +48 16671-83-70, e-mail:gmina@krasiczyn.pl</w:t>
      </w:r>
    </w:p>
    <w:p w14:paraId="3F469BAA" w14:textId="0772A3EF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 xml:space="preserve">Dane będą przetwarzane w celu </w:t>
      </w:r>
      <w:r w:rsidRPr="00B20645">
        <w:rPr>
          <w:sz w:val="14"/>
          <w:szCs w:val="14"/>
        </w:rPr>
        <w:t>sporządzeniu sprawozdania z umyślnego płoszenia  lub niepokojenia wilków podchodzących do zabudowań mieszkalnych i gospodarczych na terenie Gminy Krasiczyn</w:t>
      </w:r>
      <w:r w:rsidRPr="00B20645">
        <w:rPr>
          <w:sz w:val="14"/>
          <w:szCs w:val="14"/>
        </w:rPr>
        <w:t>. Podstawą prawną przetwarzania danych osobowych w powyższych celach jest obowiązek prawny ciążący na administratorze (art. 6 ust. 1 lit. c RODO) oraz</w:t>
      </w:r>
      <w:r w:rsidRPr="00B20645">
        <w:rPr>
          <w:i/>
          <w:sz w:val="14"/>
          <w:szCs w:val="14"/>
        </w:rPr>
        <w:t xml:space="preserve"> </w:t>
      </w:r>
      <w:r w:rsidRPr="00B20645">
        <w:rPr>
          <w:sz w:val="14"/>
          <w:szCs w:val="14"/>
        </w:rPr>
        <w:t>wykonanie zadania realizowanego w interesie publicznym (art. 6 ust. 1 lit. e RODO) wynikającego z zapisów ustawy z dnia 1</w:t>
      </w:r>
      <w:r w:rsidR="002E4A5E">
        <w:rPr>
          <w:sz w:val="14"/>
          <w:szCs w:val="14"/>
        </w:rPr>
        <w:t>4 czerwca</w:t>
      </w:r>
      <w:r w:rsidRPr="00B20645">
        <w:rPr>
          <w:sz w:val="14"/>
          <w:szCs w:val="14"/>
        </w:rPr>
        <w:t xml:space="preserve"> 19</w:t>
      </w:r>
      <w:r w:rsidR="002E4A5E">
        <w:rPr>
          <w:sz w:val="14"/>
          <w:szCs w:val="14"/>
        </w:rPr>
        <w:t>60</w:t>
      </w:r>
      <w:r w:rsidRPr="00B20645">
        <w:rPr>
          <w:sz w:val="14"/>
          <w:szCs w:val="14"/>
        </w:rPr>
        <w:t xml:space="preserve">r. </w:t>
      </w:r>
      <w:r w:rsidR="002E4A5E">
        <w:rPr>
          <w:bCs/>
          <w:sz w:val="14"/>
          <w:szCs w:val="14"/>
        </w:rPr>
        <w:t>Kodeks postępowania administracyjnego</w:t>
      </w:r>
      <w:r w:rsidRPr="00B20645">
        <w:rPr>
          <w:sz w:val="14"/>
          <w:szCs w:val="14"/>
        </w:rPr>
        <w:t xml:space="preserve">; </w:t>
      </w:r>
    </w:p>
    <w:p w14:paraId="12CEA91E" w14:textId="51D5BFE9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 xml:space="preserve">Dane udostępnione przez Panią/Pana nie będą podlegały udostępnieniu innym odbiorcom. Odbiorcami danych będą instytucje upoważnione z mocy prawa tj. </w:t>
      </w:r>
      <w:r w:rsidRPr="00B20645">
        <w:rPr>
          <w:sz w:val="14"/>
          <w:szCs w:val="14"/>
        </w:rPr>
        <w:t>RDOŚ Rzeszów.</w:t>
      </w:r>
    </w:p>
    <w:p w14:paraId="1D3AAE01" w14:textId="77777777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>Administrator danych nie ma zamiaru przekazywać danych osobowych do państwa trzeciego lub organizacji międzynarodowej.</w:t>
      </w:r>
    </w:p>
    <w:p w14:paraId="6F32287D" w14:textId="77777777" w:rsidR="00B20645" w:rsidRPr="00B20645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sz w:val="14"/>
          <w:szCs w:val="14"/>
        </w:rPr>
      </w:pPr>
      <w:r w:rsidRPr="00B20645">
        <w:rPr>
          <w:color w:val="000000" w:themeColor="text1"/>
          <w:sz w:val="14"/>
          <w:szCs w:val="14"/>
        </w:rPr>
        <w:t>Dane osobowe będą przetwarzane przez okres wynikający z przepisów prawa dot. archiwizacji.</w:t>
      </w:r>
    </w:p>
    <w:p w14:paraId="7AE61E5E" w14:textId="3B90157C" w:rsidR="00B20645" w:rsidRPr="002E4A5E" w:rsidRDefault="00B20645" w:rsidP="00B206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4"/>
          <w:szCs w:val="14"/>
        </w:rPr>
      </w:pPr>
      <w:r w:rsidRPr="002E4A5E">
        <w:rPr>
          <w:sz w:val="14"/>
          <w:szCs w:val="14"/>
        </w:rPr>
        <w:t>Posiada Pan/Pani prawo do:</w:t>
      </w:r>
      <w:r w:rsidRPr="002E4A5E">
        <w:rPr>
          <w:sz w:val="14"/>
          <w:szCs w:val="14"/>
        </w:rPr>
        <w:t xml:space="preserve"> </w:t>
      </w:r>
      <w:r w:rsidRPr="002E4A5E">
        <w:rPr>
          <w:sz w:val="14"/>
          <w:szCs w:val="14"/>
        </w:rPr>
        <w:t>żądania od Administratora dostępu do swoich danych osobowych, ich sprostowania, usunięcia lub ograniczenia przetwarzania danych osobowych,</w:t>
      </w:r>
      <w:r w:rsidRPr="002E4A5E">
        <w:rPr>
          <w:sz w:val="14"/>
          <w:szCs w:val="14"/>
        </w:rPr>
        <w:t xml:space="preserve"> </w:t>
      </w:r>
      <w:r w:rsidRPr="002E4A5E">
        <w:rPr>
          <w:sz w:val="14"/>
          <w:szCs w:val="14"/>
        </w:rPr>
        <w:t>wniesienia sprzeciwu wobec takiego przetwarzania,</w:t>
      </w:r>
      <w:r w:rsidRPr="002E4A5E">
        <w:rPr>
          <w:sz w:val="14"/>
          <w:szCs w:val="14"/>
        </w:rPr>
        <w:t xml:space="preserve"> </w:t>
      </w:r>
      <w:r w:rsidRPr="002E4A5E">
        <w:rPr>
          <w:sz w:val="14"/>
          <w:szCs w:val="14"/>
        </w:rPr>
        <w:t>przenoszenia danych,</w:t>
      </w:r>
      <w:r w:rsidR="002E4A5E">
        <w:rPr>
          <w:sz w:val="14"/>
          <w:szCs w:val="14"/>
        </w:rPr>
        <w:t xml:space="preserve"> </w:t>
      </w:r>
      <w:r w:rsidRPr="002E4A5E">
        <w:rPr>
          <w:sz w:val="14"/>
          <w:szCs w:val="14"/>
        </w:rPr>
        <w:t>wniesienia skargi do organu nadzorczego,</w:t>
      </w:r>
      <w:r w:rsidRPr="002E4A5E">
        <w:rPr>
          <w:sz w:val="14"/>
          <w:szCs w:val="14"/>
        </w:rPr>
        <w:t xml:space="preserve"> </w:t>
      </w:r>
      <w:r w:rsidRPr="002E4A5E">
        <w:rPr>
          <w:sz w:val="14"/>
          <w:szCs w:val="14"/>
        </w:rPr>
        <w:t>cofnięcia zgody na przetwarzanie danych osobowych</w:t>
      </w:r>
    </w:p>
    <w:p w14:paraId="6927FCCC" w14:textId="77777777" w:rsidR="00B20645" w:rsidRPr="00B20645" w:rsidRDefault="00B20645" w:rsidP="002E4A5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14"/>
          <w:szCs w:val="14"/>
        </w:rPr>
      </w:pPr>
      <w:r w:rsidRPr="00B20645">
        <w:rPr>
          <w:sz w:val="14"/>
          <w:szCs w:val="14"/>
        </w:rPr>
        <w:t>Pani/Pana dane osobowe nie podlegają zautomatyzowaniu podejmowaniu decyzji, w tym profilowaniu.</w:t>
      </w:r>
    </w:p>
    <w:p w14:paraId="3E1A19AB" w14:textId="77777777" w:rsidR="00B20645" w:rsidRDefault="00B20645" w:rsidP="00B20645">
      <w:pPr>
        <w:pStyle w:val="Akapitzlist"/>
        <w:ind w:left="1440"/>
        <w:jc w:val="both"/>
      </w:pPr>
    </w:p>
    <w:p w14:paraId="3F3B8487" w14:textId="5C08FA2D" w:rsidR="00B20645" w:rsidRDefault="00B20645" w:rsidP="002E4A5E">
      <w:pPr>
        <w:pStyle w:val="Akapitzlist"/>
        <w:ind w:left="1440"/>
        <w:jc w:val="right"/>
      </w:pPr>
      <w:r>
        <w:t>.................................................</w:t>
      </w:r>
    </w:p>
    <w:sectPr w:rsidR="00B20645" w:rsidSect="00B20645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6EFC"/>
    <w:multiLevelType w:val="hybridMultilevel"/>
    <w:tmpl w:val="6B18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161C"/>
    <w:multiLevelType w:val="hybridMultilevel"/>
    <w:tmpl w:val="A9E08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30170">
    <w:abstractNumId w:val="0"/>
  </w:num>
  <w:num w:numId="2" w16cid:durableId="25606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C0"/>
    <w:rsid w:val="002B59D2"/>
    <w:rsid w:val="002E4A5E"/>
    <w:rsid w:val="004149EB"/>
    <w:rsid w:val="004756C2"/>
    <w:rsid w:val="00801A30"/>
    <w:rsid w:val="00A0451D"/>
    <w:rsid w:val="00A90C6F"/>
    <w:rsid w:val="00AF4BDA"/>
    <w:rsid w:val="00B027FC"/>
    <w:rsid w:val="00B20645"/>
    <w:rsid w:val="00B947C0"/>
    <w:rsid w:val="00DA31B6"/>
    <w:rsid w:val="00DD2E3F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5276"/>
  <w15:chartTrackingRefBased/>
  <w15:docId w15:val="{598F9834-987E-4DCE-A56A-E778E71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7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7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7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7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7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7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7C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947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7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7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7C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B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Danuta Kochanowicz</cp:lastModifiedBy>
  <cp:revision>6</cp:revision>
  <cp:lastPrinted>2025-03-26T10:13:00Z</cp:lastPrinted>
  <dcterms:created xsi:type="dcterms:W3CDTF">2025-03-26T08:29:00Z</dcterms:created>
  <dcterms:modified xsi:type="dcterms:W3CDTF">2025-03-26T10:15:00Z</dcterms:modified>
</cp:coreProperties>
</file>